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2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附件一：</w:t>
      </w:r>
    </w:p>
    <w:p>
      <w:pPr>
        <w:widowControl/>
        <w:shd w:val="clear" w:color="auto" w:fill="FFFFFF"/>
        <w:spacing w:line="332" w:lineRule="atLeast"/>
        <w:ind w:firstLine="443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标题黑体小二号字（加黑）</w:t>
      </w:r>
    </w:p>
    <w:p>
      <w:pPr>
        <w:widowControl/>
        <w:shd w:val="clear" w:color="auto" w:fill="FFFFFF"/>
        <w:spacing w:line="332" w:lineRule="atLeast"/>
        <w:ind w:firstLine="443"/>
        <w:jc w:val="center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——破折号居中，宋体小三号字（副标题）</w:t>
      </w:r>
    </w:p>
    <w:p>
      <w:pPr>
        <w:widowControl/>
        <w:shd w:val="clear" w:color="auto" w:fill="FFFFFF"/>
        <w:spacing w:line="332" w:lineRule="atLeast"/>
        <w:ind w:firstLine="443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姓名（宋体四号字）</w:t>
      </w:r>
      <w:r>
        <w:rPr>
          <w:rFonts w:hint="eastAsia" w:ascii="宋体" w:hAnsi="宋体" w:cs="宋体"/>
          <w:color w:val="FFFFFF"/>
          <w:kern w:val="0"/>
          <w:sz w:val="28"/>
          <w:szCs w:val="28"/>
        </w:rPr>
        <w:t>[1]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摘  要：</w:t>
      </w:r>
      <w:r>
        <w:rPr>
          <w:rFonts w:hint="eastAsia" w:ascii="楷体_GB2312" w:hAnsi="宋体" w:eastAsia="楷体_GB2312"/>
          <w:color w:val="000000"/>
          <w:kern w:val="0"/>
          <w:sz w:val="18"/>
          <w:szCs w:val="18"/>
        </w:rPr>
        <w:t>要求以第三人称对全文进行准确概括，是以提供文献内容为目的、不加评论和补充解释、简明确切地记述文献重要内容的短文，应具有独立性和自含性，不应出现图表、公式、非公认符号、缩略语，也</w:t>
      </w:r>
      <w:r>
        <w:rPr>
          <w:rFonts w:hint="eastAsia" w:ascii="楷体_GB2312" w:hAnsi="宋体" w:eastAsia="楷体_GB2312"/>
          <w:b/>
          <w:bCs/>
          <w:color w:val="000000"/>
          <w:kern w:val="0"/>
          <w:sz w:val="18"/>
          <w:szCs w:val="18"/>
        </w:rPr>
        <w:t>不宜使用“本人（我们、作者）认为…”、“本文、文章论述（分析）了…</w:t>
      </w:r>
      <w:r>
        <w:rPr>
          <w:rFonts w:hint="eastAsia" w:ascii="楷体_GB2312" w:hAnsi="宋体" w:eastAsia="楷体_GB2312"/>
          <w:color w:val="000000"/>
          <w:kern w:val="0"/>
          <w:sz w:val="18"/>
          <w:szCs w:val="18"/>
        </w:rPr>
        <w:t>”之类字眼。字数在200字左右。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（摘要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两个字用宋</w:t>
      </w:r>
      <w:r>
        <w:rPr>
          <w:rFonts w:ascii="Times New Roman" w:hAnsi="Times New Roman"/>
          <w:color w:val="000000"/>
          <w:kern w:val="0"/>
          <w:sz w:val="18"/>
          <w:szCs w:val="18"/>
        </w:rPr>
        <w:t>体小五号字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，</w:t>
      </w:r>
      <w:r>
        <w:rPr>
          <w:rFonts w:hint="eastAsia" w:ascii="Times New Roman" w:hAnsi="Times New Roman"/>
          <w:color w:val="FF0000"/>
          <w:kern w:val="0"/>
          <w:sz w:val="18"/>
          <w:szCs w:val="18"/>
        </w:rPr>
        <w:t>加黑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，摘要两个字中间空两个空格；</w:t>
      </w:r>
      <w:r>
        <w:rPr>
          <w:rFonts w:ascii="Times New Roman" w:hAnsi="Times New Roman"/>
          <w:color w:val="000000"/>
          <w:kern w:val="0"/>
          <w:sz w:val="18"/>
          <w:szCs w:val="18"/>
        </w:rPr>
        <w:t>摘要内容为楷体_GB2312小五号字）（段落要求：常规对齐方式，两端对齐；大纲级别，正文文本；缩进：左右均为0字符；特殊格式，首行缩进；度量值，2个字符；间距，段前段后均为0行；行距，用固定值；设置值，18磅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0"/>
        <w:jc w:val="left"/>
        <w:textAlignment w:val="auto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关键词：</w:t>
      </w:r>
      <w:r>
        <w:rPr>
          <w:rFonts w:hint="eastAsia" w:ascii="楷体_GB2312" w:hAnsi="Times New Roman" w:eastAsia="楷体_GB2312"/>
          <w:color w:val="000000"/>
          <w:kern w:val="0"/>
          <w:sz w:val="18"/>
          <w:szCs w:val="18"/>
        </w:rPr>
        <w:t>反映文稿主题概念的名词或词组，3-5个，关键词中间用分号隔开（关键词三个字为宋体小五号字，</w:t>
      </w:r>
      <w:r>
        <w:rPr>
          <w:rFonts w:hint="eastAsia" w:ascii="楷体_GB2312" w:hAnsi="Times New Roman" w:eastAsia="楷体_GB2312"/>
          <w:color w:val="FF0000"/>
          <w:kern w:val="0"/>
          <w:sz w:val="18"/>
          <w:szCs w:val="18"/>
        </w:rPr>
        <w:t>加黑</w:t>
      </w:r>
      <w:r>
        <w:rPr>
          <w:rFonts w:hint="eastAsia" w:ascii="楷体_GB2312" w:hAnsi="Times New Roman" w:eastAsia="楷体_GB2312"/>
          <w:color w:val="000000"/>
          <w:kern w:val="0"/>
          <w:sz w:val="18"/>
          <w:szCs w:val="18"/>
        </w:rPr>
        <w:t>。内容为楷体_GB2312小五号字）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5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正文文字采用宋体五号，段落要求：常规对齐方式，两端对齐；大纲级别，正文文本；缩进：左右均为0字符；特殊格式，首行缩进；度量值，2个字符；间距，段前段后均为0行；行距，用固定值；设置值，</w:t>
      </w:r>
      <w:r>
        <w:rPr>
          <w:rFonts w:hint="eastAsia" w:ascii="宋体" w:hAnsi="宋体" w:cs="宋体"/>
          <w:color w:val="FF0000"/>
          <w:kern w:val="0"/>
          <w:szCs w:val="21"/>
        </w:rPr>
        <w:t>22磅</w:t>
      </w:r>
      <w:r>
        <w:rPr>
          <w:rFonts w:hint="eastAsia" w:ascii="宋体" w:hAnsi="宋体" w:cs="宋体"/>
          <w:color w:val="000000"/>
          <w:kern w:val="0"/>
          <w:szCs w:val="21"/>
        </w:rPr>
        <w:t>。正文层次如下：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6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5"/>
        </w:rPr>
      </w:pPr>
      <w:r>
        <w:rPr>
          <w:rFonts w:hint="eastAsia" w:ascii="宋体" w:hAnsi="宋体" w:cs="宋体"/>
          <w:b/>
          <w:bCs/>
          <w:color w:val="000000"/>
          <w:kern w:val="0"/>
          <w:sz w:val="25"/>
        </w:rPr>
        <w:t>所有标题号统一采用：一、（一）、1、（1）。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1"/>
        <w:jc w:val="left"/>
        <w:textAlignment w:val="auto"/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黑体四号字（前空两格）（一级标题）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3"/>
        <w:jc w:val="left"/>
        <w:textAlignment w:val="auto"/>
        <w:rPr>
          <w:rFonts w:hint="eastAsia" w:ascii="黑体" w:hAnsi="宋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（一）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>黑体五号字（前空两格）（二级标题）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3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1.宋体五号（前空两格）（三级标题）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highlight w:val="yellow"/>
          <w:shd w:val="clear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（1）宋体五号（前空两格）（四级标题）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firstLine="640" w:firstLineChars="200"/>
        <w:jc w:val="center"/>
        <w:textAlignment w:val="auto"/>
        <w:outlineLvl w:val="1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7CA0B"/>
    <w:multiLevelType w:val="singleLevel"/>
    <w:tmpl w:val="5027CA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DM4YjM4OWFhNmY1ZDFiNTRkYzQ2NDJhM2Y2ZDkifQ=="/>
  </w:docVars>
  <w:rsids>
    <w:rsidRoot w:val="7854007E"/>
    <w:rsid w:val="785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2024-04-15T07:29:00Z</dcterms:created>
  <dc:creator>兰考学院党总支</dc:creator>
  <cp:lastModifiedBy>兰考学院党总支</cp:lastModifiedBy>
  <dcterms:modified xsi:type="dcterms:W3CDTF">2024-04-15T07:30:07Z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4FEB887DE3244184AAC6ADCF99839EA1_11</vt:lpwstr>
  </property>
</Properties>
</file>